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F6BD0" w:rsidR="009B598B" w:rsidP="077C8504" w:rsidRDefault="003F6BD0" w14:paraId="25B5E9B5" w14:textId="738375DA">
      <w:pPr>
        <w:pStyle w:val="Normal"/>
        <w:spacing w:after="200" w:line="276" w:lineRule="auto"/>
        <w:ind w:left="0"/>
        <w:rPr>
          <w:rFonts w:ascii="Calibri" w:hAnsi="Calibri" w:cs="Times New Roman"/>
        </w:rPr>
      </w:pPr>
      <w:r w:rsidRPr="077C8504" w:rsidR="077C8504">
        <w:rPr>
          <w:rFonts w:ascii="Calibri" w:hAnsi="Calibri" w:eastAsia="Calibri" w:cs="Times New Roman"/>
          <w:b w:val="1"/>
          <w:bCs w:val="1"/>
          <w:sz w:val="28"/>
          <w:szCs w:val="28"/>
        </w:rPr>
        <w:t>Anatomy of Backbends</w:t>
      </w:r>
    </w:p>
    <w:p w:rsidRPr="003F6BD0" w:rsidR="009B598B" w:rsidP="077C8504" w:rsidRDefault="003F6BD0" w14:paraId="638DA91C" w14:textId="4C984C66">
      <w:pPr>
        <w:pStyle w:val="ListParagraph"/>
        <w:numPr>
          <w:ilvl w:val="0"/>
          <w:numId w:val="9"/>
        </w:numPr>
        <w:spacing w:after="200" w:line="276" w:lineRule="auto"/>
        <w:rPr>
          <w:rFonts w:ascii="Calibri" w:hAnsi="Calibri" w:eastAsia="Calibri" w:cs="Calibri" w:asciiTheme="minorAscii" w:hAnsiTheme="minorAscii" w:eastAsiaTheme="minorAscii" w:cstheme="minorAscii"/>
          <w:sz w:val="24"/>
          <w:szCs w:val="24"/>
        </w:rPr>
      </w:pPr>
      <w:r w:rsidRPr="077C8504" w:rsidR="077C8504">
        <w:rPr>
          <w:rFonts w:ascii="Calibri" w:hAnsi="Calibri" w:cs="Times New Roman"/>
        </w:rPr>
        <w:t xml:space="preserve">As you practice </w:t>
      </w:r>
      <w:proofErr w:type="spellStart"/>
      <w:r w:rsidRPr="077C8504" w:rsidR="077C8504">
        <w:rPr>
          <w:rFonts w:ascii="Calibri" w:hAnsi="Calibri" w:cs="Times New Roman"/>
        </w:rPr>
        <w:t>Dhanurasana</w:t>
      </w:r>
      <w:proofErr w:type="spellEnd"/>
      <w:r w:rsidRPr="077C8504" w:rsidR="077C8504">
        <w:rPr>
          <w:rFonts w:ascii="Calibri" w:hAnsi="Calibri" w:cs="Times New Roman"/>
        </w:rPr>
        <w:t xml:space="preserve"> v. </w:t>
      </w:r>
      <w:proofErr w:type="spellStart"/>
      <w:r w:rsidRPr="077C8504" w:rsidR="077C8504">
        <w:rPr>
          <w:rFonts w:ascii="Calibri" w:hAnsi="Calibri" w:cs="Times New Roman"/>
        </w:rPr>
        <w:t>Ustrasana</w:t>
      </w:r>
      <w:proofErr w:type="spellEnd"/>
      <w:r w:rsidRPr="077C8504" w:rsidR="077C8504">
        <w:rPr>
          <w:rFonts w:ascii="Calibri" w:hAnsi="Calibri" w:cs="Times New Roman"/>
        </w:rPr>
        <w:t xml:space="preserve"> note the intensity of where muscle contraction takes place. Please describe the difference in how the muscles are working in these pose examples.  Can you think of other poses similar in nature to either </w:t>
      </w:r>
      <w:proofErr w:type="spellStart"/>
      <w:r w:rsidRPr="077C8504" w:rsidR="077C8504">
        <w:rPr>
          <w:rFonts w:ascii="Calibri" w:hAnsi="Calibri" w:cs="Times New Roman"/>
        </w:rPr>
        <w:t>dhanurasana</w:t>
      </w:r>
      <w:proofErr w:type="spellEnd"/>
      <w:r w:rsidRPr="077C8504" w:rsidR="077C8504">
        <w:rPr>
          <w:rFonts w:ascii="Calibri" w:hAnsi="Calibri" w:cs="Times New Roman"/>
        </w:rPr>
        <w:t xml:space="preserve"> and </w:t>
      </w:r>
      <w:proofErr w:type="spellStart"/>
      <w:r w:rsidRPr="077C8504" w:rsidR="077C8504">
        <w:rPr>
          <w:rFonts w:ascii="Calibri" w:hAnsi="Calibri" w:cs="Times New Roman"/>
        </w:rPr>
        <w:t>ustrasana</w:t>
      </w:r>
      <w:proofErr w:type="spellEnd"/>
      <w:r w:rsidRPr="077C8504" w:rsidR="077C8504">
        <w:rPr>
          <w:rFonts w:ascii="Calibri" w:hAnsi="Calibri" w:cs="Times New Roman"/>
        </w:rPr>
        <w:t>?</w:t>
      </w:r>
    </w:p>
    <w:p w:rsidRPr="003F6BD0" w:rsidR="009B598B" w:rsidP="077C8504" w:rsidRDefault="003F6BD0" w14:paraId="22C67697" w14:textId="5CCC8312">
      <w:pPr>
        <w:pStyle w:val="Normal"/>
        <w:spacing w:after="200" w:line="276" w:lineRule="auto"/>
        <w:rPr>
          <w:rFonts w:ascii="Calibri" w:hAnsi="Calibri" w:cs="Times New Roman"/>
        </w:rPr>
      </w:pPr>
    </w:p>
    <w:p w:rsidRPr="003F6BD0" w:rsidR="009B598B" w:rsidP="077C8504" w:rsidRDefault="003F6BD0" w14:paraId="6B6C8E6F" w14:textId="6BF42928">
      <w:pPr>
        <w:pStyle w:val="Normal"/>
        <w:spacing w:after="200" w:line="276" w:lineRule="auto"/>
        <w:rPr>
          <w:rFonts w:ascii="Calibri" w:hAnsi="Calibri" w:cs="Times New Roman"/>
        </w:rPr>
      </w:pPr>
    </w:p>
    <w:p w:rsidRPr="003F6BD0" w:rsidR="009B598B" w:rsidP="077C8504" w:rsidRDefault="003F6BD0" w14:paraId="4EF9D5FA" w14:textId="5D56814E">
      <w:pPr>
        <w:pStyle w:val="Normal"/>
        <w:spacing w:after="200" w:line="276" w:lineRule="auto"/>
        <w:rPr>
          <w:rFonts w:ascii="Calibri" w:hAnsi="Calibri" w:cs="Times New Roman"/>
        </w:rPr>
      </w:pPr>
    </w:p>
    <w:p w:rsidRPr="003F6BD0" w:rsidR="009B598B" w:rsidP="077C8504" w:rsidRDefault="003F6BD0" w14:paraId="0B3B04EB" w14:textId="7FDD7251">
      <w:pPr>
        <w:pStyle w:val="Normal"/>
        <w:spacing w:after="200" w:line="276" w:lineRule="auto"/>
        <w:rPr>
          <w:rFonts w:ascii="Calibri" w:hAnsi="Calibri" w:cs="Times New Roman"/>
        </w:rPr>
      </w:pPr>
    </w:p>
    <w:p w:rsidRPr="003F6BD0" w:rsidR="009B598B" w:rsidP="077C8504" w:rsidRDefault="003F6BD0" w14:paraId="57CE0AAD" w14:textId="4A97DF10">
      <w:pPr>
        <w:pStyle w:val="Normal"/>
        <w:spacing w:after="200" w:line="276" w:lineRule="auto"/>
        <w:rPr>
          <w:rFonts w:ascii="Calibri" w:hAnsi="Calibri" w:cs="Times New Roman"/>
        </w:rPr>
      </w:pPr>
    </w:p>
    <w:p w:rsidRPr="003F6BD0" w:rsidR="009B598B" w:rsidP="077C8504" w:rsidRDefault="003F6BD0" w14:paraId="19CD4AB5" w14:textId="1DF1B4D4">
      <w:pPr>
        <w:pStyle w:val="ListParagraph"/>
        <w:numPr>
          <w:ilvl w:val="0"/>
          <w:numId w:val="9"/>
        </w:numPr>
        <w:spacing w:after="200" w:line="276" w:lineRule="auto"/>
        <w:rPr>
          <w:sz w:val="24"/>
          <w:szCs w:val="24"/>
        </w:rPr>
      </w:pPr>
      <w:r w:rsidRPr="077C8504" w:rsidR="077C8504">
        <w:rPr>
          <w:rFonts w:ascii="Calibri" w:hAnsi="Calibri" w:cs="Times New Roman"/>
        </w:rPr>
        <w:t>Discuss why engaging the abdominal wall, especially transversus abdominus, is important during backbends (</w:t>
      </w:r>
      <w:r w:rsidRPr="077C8504" w:rsidR="077C8504">
        <w:rPr>
          <w:rFonts w:ascii="Calibri" w:hAnsi="Calibri" w:cs="Times New Roman"/>
          <w:b w:val="1"/>
          <w:bCs w:val="1"/>
        </w:rPr>
        <w:t xml:space="preserve">KM pg. 125).  </w:t>
      </w:r>
    </w:p>
    <w:p w:rsidRPr="009B598B" w:rsidR="009B598B" w:rsidP="009B598B" w:rsidRDefault="009B598B" w14:paraId="2CAA110F" w14:textId="77777777">
      <w:pPr>
        <w:rPr>
          <w:rFonts w:ascii="Calibri" w:hAnsi="Calibri" w:cs="Times New Roman"/>
        </w:rPr>
      </w:pPr>
    </w:p>
    <w:p w:rsidRPr="00AB0BD0" w:rsidR="007972BF" w:rsidP="003F6BD0" w:rsidRDefault="007972BF" w14:paraId="56EF826B" w14:textId="2DB15D02">
      <w:pPr>
        <w:spacing w:after="200" w:line="276" w:lineRule="auto"/>
        <w:ind w:firstLine="720"/>
        <w:rPr>
          <w:rFonts w:ascii="Calibri" w:hAnsi="Calibri" w:eastAsia="Calibri" w:cs="Times New Roman"/>
          <w:sz w:val="22"/>
          <w:szCs w:val="22"/>
        </w:rPr>
      </w:pPr>
      <w:r w:rsidRPr="077C8504" w:rsidR="077C8504">
        <w:rPr>
          <w:rFonts w:ascii="Calibri" w:hAnsi="Calibri" w:eastAsia="Calibri" w:cs="Times New Roman"/>
          <w:sz w:val="22"/>
          <w:szCs w:val="22"/>
        </w:rPr>
        <w:t xml:space="preserve"> </w:t>
      </w:r>
      <w:r>
        <w:drawing>
          <wp:inline wp14:editId="680C1C95" wp14:anchorId="01314EC2">
            <wp:extent cx="3000375" cy="1343571"/>
            <wp:effectExtent l="0" t="0" r="0" b="3175"/>
            <wp:docPr id="1" name="Picture 1" descr="A picture containing indoor, wall, tabl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c68126cc5444138">
                      <a:extLst>
                        <a:ext xmlns:a="http://schemas.openxmlformats.org/drawingml/2006/main" uri="{28A0092B-C50C-407E-A947-70E740481C1C}">
                          <a14:useLocalDpi val="0"/>
                        </a:ext>
                      </a:extLst>
                    </a:blip>
                    <a:stretch>
                      <a:fillRect/>
                    </a:stretch>
                  </pic:blipFill>
                  <pic:spPr>
                    <a:xfrm rot="0" flipH="0" flipV="0">
                      <a:off x="0" y="0"/>
                      <a:ext cx="3000375" cy="1343571"/>
                    </a:xfrm>
                    <a:prstGeom prst="rect">
                      <a:avLst/>
                    </a:prstGeom>
                  </pic:spPr>
                </pic:pic>
              </a:graphicData>
            </a:graphic>
          </wp:inline>
        </w:drawing>
      </w:r>
    </w:p>
    <w:p w:rsidRPr="00AB0BD0" w:rsidR="007972BF" w:rsidP="007972BF" w:rsidRDefault="007972BF" w14:paraId="3D6B3763" w14:textId="77777777">
      <w:pPr>
        <w:spacing w:after="200" w:line="276" w:lineRule="auto"/>
        <w:rPr>
          <w:rFonts w:ascii="Calibri" w:hAnsi="Calibri" w:eastAsia="Calibri" w:cs="Times New Roman"/>
          <w:sz w:val="22"/>
          <w:szCs w:val="22"/>
        </w:rPr>
      </w:pPr>
    </w:p>
    <w:p w:rsidRPr="00AB0BD0" w:rsidR="007972BF" w:rsidP="007972BF" w:rsidRDefault="007972BF" w14:paraId="5538A136" w14:textId="77777777">
      <w:pPr>
        <w:spacing w:after="200" w:line="276" w:lineRule="auto"/>
        <w:rPr>
          <w:rFonts w:ascii="Calibri" w:hAnsi="Calibri" w:eastAsia="Calibri" w:cs="Times New Roman"/>
          <w:sz w:val="22"/>
          <w:szCs w:val="22"/>
        </w:rPr>
      </w:pPr>
      <w:r w:rsidRPr="00AB0BD0">
        <w:rPr>
          <w:rFonts w:ascii="Calibri" w:hAnsi="Calibri" w:eastAsia="Calibri" w:cs="Times New Roman"/>
          <w:sz w:val="22"/>
          <w:szCs w:val="22"/>
        </w:rPr>
        <w:t>3.  Label the abdominal muscles.</w:t>
      </w:r>
    </w:p>
    <w:p w:rsidRPr="00AB0BD0" w:rsidR="007972BF" w:rsidP="007972BF" w:rsidRDefault="007972BF" w14:paraId="788D830F" w14:textId="77777777">
      <w:pPr>
        <w:spacing w:after="200" w:line="276" w:lineRule="auto"/>
        <w:rPr>
          <w:rFonts w:ascii="Calibri" w:hAnsi="Calibri" w:eastAsia="Calibri" w:cs="Times New Roman"/>
          <w:b/>
          <w:sz w:val="22"/>
          <w:szCs w:val="22"/>
        </w:rPr>
      </w:pPr>
      <w:r>
        <w:drawing>
          <wp:inline wp14:editId="18E90D61" wp14:anchorId="5C4013BD">
            <wp:extent cx="5600700" cy="2044701"/>
            <wp:effectExtent l="0" t="0" r="0" b="12700"/>
            <wp:docPr id="292" name="Picture 292" descr="Macintosh HD:Users:jayerick:Desktop:figure_10_12b_unlabeled_LL.jpg" title=""/>
            <wp:cNvGraphicFramePr>
              <a:graphicFrameLocks noChangeAspect="1"/>
            </wp:cNvGraphicFramePr>
            <a:graphic>
              <a:graphicData uri="http://schemas.openxmlformats.org/drawingml/2006/picture">
                <pic:pic>
                  <pic:nvPicPr>
                    <pic:cNvPr id="0" name="Picture 292"/>
                    <pic:cNvPicPr/>
                  </pic:nvPicPr>
                  <pic:blipFill>
                    <a:blip r:embed="R264c3971153141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00700" cy="2044701"/>
                    </a:xfrm>
                    <a:prstGeom prst="rect">
                      <a:avLst/>
                    </a:prstGeom>
                  </pic:spPr>
                </pic:pic>
              </a:graphicData>
            </a:graphic>
          </wp:inline>
        </w:drawing>
      </w:r>
    </w:p>
    <w:p w:rsidR="002A30B2" w:rsidP="00571989" w:rsidRDefault="002A30B2" w14:paraId="4FFCE078" w14:textId="77777777">
      <w:pPr>
        <w:spacing w:after="200" w:line="276" w:lineRule="auto"/>
        <w:rPr>
          <w:rFonts w:ascii="Calibri" w:hAnsi="Calibri" w:eastAsia="Calibri" w:cs="Times New Roman"/>
          <w:sz w:val="22"/>
          <w:szCs w:val="22"/>
        </w:rPr>
      </w:pPr>
    </w:p>
    <w:p w:rsidR="002A30B2" w:rsidP="00571989" w:rsidRDefault="002A30B2" w14:paraId="295BE3AB" w14:textId="77777777">
      <w:pPr>
        <w:spacing w:after="200" w:line="276" w:lineRule="auto"/>
        <w:rPr>
          <w:rFonts w:ascii="Calibri" w:hAnsi="Calibri" w:eastAsia="Calibri" w:cs="Times New Roman"/>
          <w:sz w:val="22"/>
          <w:szCs w:val="22"/>
        </w:rPr>
      </w:pPr>
    </w:p>
    <w:p w:rsidRPr="00AB0BD0" w:rsidR="00571989" w:rsidP="00571989" w:rsidRDefault="00C01A2E" w14:paraId="6CB94943" w14:textId="333C3F79">
      <w:pPr>
        <w:spacing w:after="200" w:line="276" w:lineRule="auto"/>
        <w:rPr>
          <w:rFonts w:ascii="Calibri" w:hAnsi="Calibri" w:eastAsia="Calibri" w:cs="Times New Roman"/>
          <w:b/>
          <w:sz w:val="36"/>
          <w:szCs w:val="36"/>
          <w:u w:val="single"/>
        </w:rPr>
      </w:pPr>
      <w:r>
        <w:rPr>
          <w:rFonts w:ascii="Calibri" w:hAnsi="Calibri" w:eastAsia="Calibri" w:cs="Times New Roman"/>
          <w:b/>
          <w:sz w:val="36"/>
          <w:szCs w:val="36"/>
          <w:u w:val="single"/>
        </w:rPr>
        <w:lastRenderedPageBreak/>
        <w:t xml:space="preserve">Need to </w:t>
      </w:r>
      <w:proofErr w:type="gramStart"/>
      <w:r>
        <w:rPr>
          <w:rFonts w:ascii="Calibri" w:hAnsi="Calibri" w:eastAsia="Calibri" w:cs="Times New Roman"/>
          <w:b/>
          <w:sz w:val="36"/>
          <w:szCs w:val="36"/>
          <w:u w:val="single"/>
        </w:rPr>
        <w:t>knows</w:t>
      </w:r>
      <w:proofErr w:type="gramEnd"/>
      <w:r w:rsidRPr="00AB0BD0" w:rsidR="00571989">
        <w:rPr>
          <w:rFonts w:ascii="Calibri" w:hAnsi="Calibri" w:eastAsia="Calibri" w:cs="Times New Roman"/>
          <w:b/>
          <w:sz w:val="36"/>
          <w:szCs w:val="36"/>
          <w:u w:val="single"/>
        </w:rPr>
        <w:t>:</w:t>
      </w:r>
    </w:p>
    <w:p w:rsidR="00C01A2E" w:rsidP="00C01A2E" w:rsidRDefault="002A30B2" w14:paraId="4AC0CA77" w14:textId="6D6CA933">
      <w:pPr>
        <w:pStyle w:val="ListParagraph"/>
        <w:numPr>
          <w:ilvl w:val="0"/>
          <w:numId w:val="8"/>
        </w:numPr>
        <w:rPr>
          <w:rFonts w:ascii="Calibri" w:hAnsi="Calibri" w:cs="Times New Roman"/>
          <w:sz w:val="36"/>
          <w:szCs w:val="36"/>
        </w:rPr>
      </w:pPr>
      <w:r>
        <w:rPr>
          <w:rFonts w:ascii="Calibri" w:hAnsi="Calibri" w:cs="Times New Roman"/>
          <w:sz w:val="36"/>
          <w:szCs w:val="36"/>
        </w:rPr>
        <w:t xml:space="preserve">The main muscles of </w:t>
      </w:r>
      <w:proofErr w:type="spellStart"/>
      <w:r>
        <w:rPr>
          <w:rFonts w:ascii="Calibri" w:hAnsi="Calibri" w:cs="Times New Roman"/>
          <w:sz w:val="36"/>
          <w:szCs w:val="36"/>
        </w:rPr>
        <w:t>backbending</w:t>
      </w:r>
      <w:proofErr w:type="spellEnd"/>
      <w:r>
        <w:rPr>
          <w:rFonts w:ascii="Calibri" w:hAnsi="Calibri" w:cs="Times New Roman"/>
          <w:sz w:val="36"/>
          <w:szCs w:val="36"/>
        </w:rPr>
        <w:t>.</w:t>
      </w:r>
    </w:p>
    <w:p w:rsidR="002A30B2" w:rsidP="00C01A2E" w:rsidRDefault="002A30B2" w14:paraId="59A5B4F0" w14:textId="621628C8">
      <w:pPr>
        <w:pStyle w:val="ListParagraph"/>
        <w:numPr>
          <w:ilvl w:val="0"/>
          <w:numId w:val="8"/>
        </w:numPr>
        <w:rPr>
          <w:rFonts w:ascii="Calibri" w:hAnsi="Calibri" w:cs="Times New Roman"/>
          <w:sz w:val="36"/>
          <w:szCs w:val="36"/>
        </w:rPr>
      </w:pPr>
      <w:r>
        <w:rPr>
          <w:rFonts w:ascii="Calibri" w:hAnsi="Calibri" w:cs="Times New Roman"/>
          <w:sz w:val="36"/>
          <w:szCs w:val="36"/>
        </w:rPr>
        <w:t>The importance of core-engagement, abdominal muscle contraction, during back bending. The air bag effect.</w:t>
      </w:r>
    </w:p>
    <w:p w:rsidRPr="00C01A2E" w:rsidR="002A30B2" w:rsidP="00C01A2E" w:rsidRDefault="002A30B2" w14:paraId="0727619E" w14:textId="00437036">
      <w:pPr>
        <w:pStyle w:val="ListParagraph"/>
        <w:numPr>
          <w:ilvl w:val="0"/>
          <w:numId w:val="8"/>
        </w:numPr>
        <w:rPr>
          <w:rFonts w:ascii="Calibri" w:hAnsi="Calibri" w:cs="Times New Roman"/>
          <w:sz w:val="36"/>
          <w:szCs w:val="36"/>
        </w:rPr>
      </w:pPr>
      <w:r>
        <w:rPr>
          <w:rFonts w:ascii="Calibri" w:hAnsi="Calibri" w:cs="Times New Roman"/>
          <w:sz w:val="36"/>
          <w:szCs w:val="36"/>
        </w:rPr>
        <w:t>Abdominal muscles</w:t>
      </w:r>
    </w:p>
    <w:p w:rsidR="00C01A2E" w:rsidP="00571989" w:rsidRDefault="00C01A2E" w14:paraId="3FCC6FEB" w14:textId="77777777">
      <w:pPr>
        <w:spacing w:after="200" w:line="276" w:lineRule="auto"/>
        <w:rPr>
          <w:rFonts w:ascii="Calibri" w:hAnsi="Calibri" w:eastAsia="Calibri" w:cs="Times New Roman"/>
          <w:sz w:val="36"/>
          <w:szCs w:val="36"/>
        </w:rPr>
      </w:pPr>
    </w:p>
    <w:p w:rsidR="002A30B2" w:rsidP="002A30B2" w:rsidRDefault="002A30B2" w14:paraId="13D9769F" w14:textId="27D38852">
      <w:pPr>
        <w:spacing w:after="200" w:line="276" w:lineRule="auto"/>
        <w:contextualSpacing/>
        <w:rPr>
          <w:rFonts w:ascii="Calibri" w:hAnsi="Calibri" w:eastAsia="Calibri" w:cs="Times New Roman"/>
          <w:b/>
          <w:bCs/>
          <w:sz w:val="36"/>
          <w:szCs w:val="36"/>
        </w:rPr>
      </w:pPr>
      <w:r>
        <w:rPr>
          <w:rFonts w:ascii="Calibri" w:hAnsi="Calibri" w:eastAsia="Calibri" w:cs="Times New Roman"/>
          <w:b/>
          <w:bCs/>
          <w:sz w:val="36"/>
          <w:szCs w:val="36"/>
        </w:rPr>
        <w:t>Associated Reading:</w:t>
      </w:r>
    </w:p>
    <w:p w:rsidRPr="002A30B2" w:rsidR="002A30B2" w:rsidP="002A30B2" w:rsidRDefault="002A30B2" w14:paraId="79217153" w14:textId="77777777">
      <w:pPr>
        <w:spacing w:after="200" w:line="276" w:lineRule="auto"/>
        <w:contextualSpacing/>
        <w:rPr>
          <w:rFonts w:ascii="Calibri" w:hAnsi="Calibri" w:eastAsia="Calibri" w:cs="Times New Roman"/>
          <w:b/>
          <w:bCs/>
          <w:sz w:val="36"/>
          <w:szCs w:val="36"/>
        </w:rPr>
      </w:pPr>
    </w:p>
    <w:p w:rsidRPr="00AB0BD0" w:rsidR="00571989" w:rsidP="00571989" w:rsidRDefault="00571989" w14:paraId="7AC3970A" w14:textId="36346A29">
      <w:pPr>
        <w:numPr>
          <w:ilvl w:val="6"/>
          <w:numId w:val="3"/>
        </w:numPr>
        <w:spacing w:after="200" w:line="276" w:lineRule="auto"/>
        <w:contextualSpacing/>
        <w:rPr>
          <w:rFonts w:ascii="Calibri" w:hAnsi="Calibri" w:eastAsia="Calibri" w:cs="Times New Roman"/>
          <w:sz w:val="36"/>
          <w:szCs w:val="36"/>
        </w:rPr>
      </w:pPr>
      <w:r w:rsidRPr="00AB0BD0">
        <w:rPr>
          <w:rFonts w:ascii="Calibri" w:hAnsi="Calibri" w:eastAsia="Calibri" w:cs="Times New Roman"/>
          <w:sz w:val="36"/>
          <w:szCs w:val="36"/>
        </w:rPr>
        <w:t>Manual: pgs. 82-88, 138-141</w:t>
      </w:r>
    </w:p>
    <w:p w:rsidRPr="00AB0BD0" w:rsidR="00571989" w:rsidP="00571989" w:rsidRDefault="00571989" w14:paraId="3C865345" w14:textId="77777777">
      <w:pPr>
        <w:numPr>
          <w:ilvl w:val="6"/>
          <w:numId w:val="3"/>
        </w:numPr>
        <w:spacing w:after="200" w:line="276" w:lineRule="auto"/>
        <w:contextualSpacing/>
        <w:rPr>
          <w:rFonts w:ascii="Calibri" w:hAnsi="Calibri" w:eastAsia="Calibri" w:cs="Times New Roman"/>
          <w:sz w:val="36"/>
          <w:szCs w:val="36"/>
        </w:rPr>
      </w:pPr>
      <w:r w:rsidRPr="00AB0BD0">
        <w:rPr>
          <w:rFonts w:ascii="Calibri" w:hAnsi="Calibri" w:eastAsia="Calibri" w:cs="Times New Roman"/>
          <w:sz w:val="36"/>
          <w:szCs w:val="36"/>
        </w:rPr>
        <w:t>Key Muscles: 118-125, 128-133</w:t>
      </w:r>
    </w:p>
    <w:p w:rsidRPr="00AB0BD0" w:rsidR="00571989" w:rsidP="00571989" w:rsidRDefault="00571989" w14:paraId="083542A1" w14:textId="77777777">
      <w:pPr>
        <w:spacing w:after="200" w:line="276" w:lineRule="auto"/>
        <w:rPr>
          <w:rFonts w:ascii="Calibri" w:hAnsi="Calibri" w:eastAsia="Calibri" w:cs="Times New Roman"/>
          <w:sz w:val="36"/>
          <w:szCs w:val="36"/>
        </w:rPr>
      </w:pPr>
    </w:p>
    <w:p w:rsidRPr="002A30B2" w:rsidR="00571989" w:rsidP="00571989" w:rsidRDefault="002A30B2" w14:paraId="7E49D5AE" w14:textId="6F1E9245">
      <w:pPr>
        <w:spacing w:after="200" w:line="276" w:lineRule="auto"/>
        <w:rPr>
          <w:rFonts w:ascii="Calibri" w:hAnsi="Calibri" w:eastAsia="Calibri" w:cs="Times New Roman"/>
          <w:bCs/>
          <w:sz w:val="36"/>
          <w:szCs w:val="36"/>
        </w:rPr>
      </w:pPr>
      <w:r>
        <w:rPr>
          <w:rFonts w:ascii="Calibri" w:hAnsi="Calibri" w:eastAsia="Calibri" w:cs="Times New Roman"/>
          <w:b/>
          <w:sz w:val="36"/>
          <w:szCs w:val="36"/>
          <w:u w:val="single"/>
        </w:rPr>
        <w:t>Bonus</w:t>
      </w:r>
      <w:r w:rsidRPr="00AB0BD0" w:rsidR="00571989">
        <w:rPr>
          <w:rFonts w:ascii="Calibri" w:hAnsi="Calibri" w:eastAsia="Calibri" w:cs="Times New Roman"/>
          <w:b/>
          <w:sz w:val="36"/>
          <w:szCs w:val="36"/>
          <w:u w:val="single"/>
        </w:rPr>
        <w:t>:</w:t>
      </w:r>
      <w:r>
        <w:rPr>
          <w:rFonts w:ascii="Calibri" w:hAnsi="Calibri" w:eastAsia="Calibri" w:cs="Times New Roman"/>
          <w:bCs/>
          <w:sz w:val="36"/>
          <w:szCs w:val="36"/>
        </w:rPr>
        <w:t xml:space="preserve"> List and identify, using Key Muscles, the muscles of the Posterior Chain! From the manual on pg. 83, describe the general position of core muscles in relation to muscles that generate large, powerful movements.</w:t>
      </w:r>
      <w:bookmarkStart w:name="_GoBack" w:id="0"/>
      <w:bookmarkEnd w:id="0"/>
    </w:p>
    <w:p w:rsidRPr="00AB0BD0" w:rsidR="00571989" w:rsidP="00571989" w:rsidRDefault="00571989" w14:paraId="71976114" w14:textId="77777777">
      <w:pPr>
        <w:spacing w:after="200" w:line="276" w:lineRule="auto"/>
        <w:rPr>
          <w:rFonts w:ascii="Calibri" w:hAnsi="Calibri" w:eastAsia="Calibri" w:cs="Times New Roman"/>
          <w:b/>
          <w:sz w:val="36"/>
          <w:szCs w:val="36"/>
          <w:u w:val="single"/>
        </w:rPr>
      </w:pPr>
    </w:p>
    <w:p w:rsidRPr="00AB0BD0" w:rsidR="00571989" w:rsidP="007972BF" w:rsidRDefault="00571989" w14:paraId="2D6BC979" w14:textId="77777777">
      <w:pPr>
        <w:spacing w:after="200" w:line="276" w:lineRule="auto"/>
        <w:rPr>
          <w:rFonts w:ascii="Calibri" w:hAnsi="Calibri" w:eastAsia="Calibri" w:cs="Times New Roman"/>
          <w:sz w:val="22"/>
          <w:szCs w:val="22"/>
        </w:rPr>
      </w:pPr>
    </w:p>
    <w:p w:rsidR="00816A96" w:rsidRDefault="00816A96" w14:paraId="445D683A" w14:textId="77777777"/>
    <w:sectPr w:rsidR="00816A96" w:rsidSect="00B07E7D">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8B62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22011A"/>
    <w:multiLevelType w:val="hybridMultilevel"/>
    <w:tmpl w:val="97DC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472E5"/>
    <w:multiLevelType w:val="hybridMultilevel"/>
    <w:tmpl w:val="7ECCD8C8"/>
    <w:lvl w:ilvl="0">
      <w:start w:val="1"/>
      <w:numFmt w:val="decimal"/>
      <w:lvlText w:val="%1."/>
      <w:lvlJc w:val="left"/>
      <w:pPr>
        <w:ind w:left="360" w:hanging="360"/>
      </w:pP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D10E5F"/>
    <w:multiLevelType w:val="hybridMultilevel"/>
    <w:tmpl w:val="DBC6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A3978"/>
    <w:multiLevelType w:val="hybridMultilevel"/>
    <w:tmpl w:val="5166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A67A1"/>
    <w:multiLevelType w:val="hybridMultilevel"/>
    <w:tmpl w:val="9D1A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7417D"/>
    <w:multiLevelType w:val="hybridMultilevel"/>
    <w:tmpl w:val="619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23B0C"/>
    <w:multiLevelType w:val="hybridMultilevel"/>
    <w:tmpl w:val="6000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9">
    <w:abstractNumId w:val="8"/>
  </w: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7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2BF"/>
    <w:rsid w:val="002A30B2"/>
    <w:rsid w:val="003C6F10"/>
    <w:rsid w:val="003F6BD0"/>
    <w:rsid w:val="00571989"/>
    <w:rsid w:val="007972BF"/>
    <w:rsid w:val="00816A96"/>
    <w:rsid w:val="009B598B"/>
    <w:rsid w:val="00B07E7D"/>
    <w:rsid w:val="00C01A2E"/>
    <w:rsid w:val="00F9776C"/>
    <w:rsid w:val="077C8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4620F"/>
  <w14:defaultImageDpi w14:val="300"/>
  <w15:docId w15:val="{0DE790C1-8C6B-5647-90DC-A93681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72B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972BF"/>
    <w:pPr>
      <w:spacing w:after="200" w:line="276" w:lineRule="auto"/>
      <w:ind w:left="720"/>
      <w:contextualSpacing/>
    </w:pPr>
    <w:rPr>
      <w:rFonts w:eastAsia="Calibri"/>
      <w:sz w:val="22"/>
      <w:szCs w:val="22"/>
    </w:rPr>
  </w:style>
  <w:style w:type="paragraph" w:styleId="BalloonText">
    <w:name w:val="Balloon Text"/>
    <w:basedOn w:val="Normal"/>
    <w:link w:val="BalloonTextChar"/>
    <w:uiPriority w:val="99"/>
    <w:semiHidden/>
    <w:unhideWhenUsed/>
    <w:rsid w:val="007972BF"/>
    <w:rPr>
      <w:rFonts w:ascii="Lucida Grande" w:hAnsi="Lucida Grande"/>
      <w:sz w:val="18"/>
      <w:szCs w:val="18"/>
    </w:rPr>
  </w:style>
  <w:style w:type="character" w:styleId="BalloonTextChar" w:customStyle="1">
    <w:name w:val="Balloon Text Char"/>
    <w:basedOn w:val="DefaultParagraphFont"/>
    <w:link w:val="BalloonText"/>
    <w:uiPriority w:val="99"/>
    <w:semiHidden/>
    <w:rsid w:val="007972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image" Target="/media/image3.jpg" Id="R0c68126cc5444138" /><Relationship Type="http://schemas.openxmlformats.org/officeDocument/2006/relationships/image" Target="/media/image4.jpg" Id="R264c3971153141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Erickson</dc:creator>
  <keywords/>
  <dc:description/>
  <lastModifiedBy>Om Ananda Yoga</lastModifiedBy>
  <revision>5</revision>
  <dcterms:created xsi:type="dcterms:W3CDTF">2018-01-26T23:56:00.0000000Z</dcterms:created>
  <dcterms:modified xsi:type="dcterms:W3CDTF">2020-08-23T16:29:31.4539398Z</dcterms:modified>
</coreProperties>
</file>